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0" w:rsidRDefault="00231720" w:rsidP="0023172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4EDC">
        <w:rPr>
          <w:rFonts w:ascii="Times New Roman" w:hAnsi="Times New Roman" w:cs="Times New Roman"/>
          <w:b/>
          <w:i/>
          <w:sz w:val="32"/>
          <w:szCs w:val="32"/>
          <w:u w:val="single"/>
        </w:rPr>
        <w:t>Obec Dolné Strhár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 xml:space="preserve">  vyvesené dňa :   </w:t>
      </w:r>
      <w:r w:rsidR="00424574">
        <w:rPr>
          <w:rFonts w:ascii="Times New Roman" w:hAnsi="Times New Roman" w:cs="Times New Roman"/>
          <w:b/>
          <w:sz w:val="32"/>
          <w:szCs w:val="32"/>
        </w:rPr>
        <w:t>8.11.2017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9F32A4" w:rsidRDefault="009D016B" w:rsidP="009D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Obecné zastupiteľstvo obce Dolné Strháre</w:t>
      </w:r>
      <w:r w:rsidR="009F32A4">
        <w:rPr>
          <w:rFonts w:ascii="Times New Roman" w:hAnsi="Times New Roman" w:cs="Times New Roman"/>
          <w:b/>
          <w:sz w:val="32"/>
          <w:szCs w:val="32"/>
        </w:rPr>
        <w:t xml:space="preserve">  v zmysle zákona </w:t>
      </w:r>
    </w:p>
    <w:p w:rsidR="00231720" w:rsidRDefault="009F32A4" w:rsidP="009D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č. 369/1990 Zb. o obecnom zriadení v znení neskorších predpisov </w:t>
      </w:r>
      <w:r w:rsidR="009D016B">
        <w:rPr>
          <w:rFonts w:ascii="Times New Roman" w:hAnsi="Times New Roman" w:cs="Times New Roman"/>
          <w:b/>
          <w:sz w:val="32"/>
          <w:szCs w:val="32"/>
        </w:rPr>
        <w:t xml:space="preserve"> vydáva </w:t>
      </w:r>
    </w:p>
    <w:p w:rsidR="00231720" w:rsidRPr="00FD2661" w:rsidRDefault="00231720" w:rsidP="002317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2661">
        <w:rPr>
          <w:rFonts w:ascii="Times New Roman" w:hAnsi="Times New Roman" w:cs="Times New Roman"/>
          <w:b/>
          <w:i/>
          <w:sz w:val="32"/>
          <w:szCs w:val="32"/>
        </w:rPr>
        <w:t>Cenník poplatkov</w:t>
      </w:r>
    </w:p>
    <w:p w:rsidR="00231720" w:rsidRDefault="00231720" w:rsidP="002317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</w:t>
      </w:r>
      <w:r w:rsidR="009D016B">
        <w:rPr>
          <w:rFonts w:ascii="Times New Roman" w:hAnsi="Times New Roman" w:cs="Times New Roman"/>
          <w:sz w:val="32"/>
          <w:szCs w:val="32"/>
        </w:rPr>
        <w:t xml:space="preserve">prenájom nebytových priestorov a za </w:t>
      </w:r>
      <w:r>
        <w:rPr>
          <w:rFonts w:ascii="Times New Roman" w:hAnsi="Times New Roman" w:cs="Times New Roman"/>
          <w:sz w:val="32"/>
          <w:szCs w:val="32"/>
        </w:rPr>
        <w:t xml:space="preserve">služby poskytované obcou Dolné Strháre </w:t>
      </w:r>
    </w:p>
    <w:p w:rsidR="00231720" w:rsidRDefault="00231720" w:rsidP="002317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231720" w:rsidRPr="007173B4" w:rsidRDefault="00231720" w:rsidP="0023172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73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173B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využívanie spoločenského domu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1720" w:rsidRP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svadby, kary, súkromné hostiny  pre obyvateľov s trvalým pobytom             10 eur </w:t>
      </w:r>
    </w:p>
    <w:p w:rsidR="00231720" w:rsidRPr="005E20AA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/bez použitia kuchyne/          pre cudzích                                                  </w:t>
      </w:r>
      <w:r w:rsidR="00805FC8">
        <w:rPr>
          <w:rFonts w:ascii="Times New Roman" w:hAnsi="Times New Roman" w:cs="Times New Roman"/>
          <w:sz w:val="24"/>
          <w:szCs w:val="24"/>
        </w:rPr>
        <w:t>2</w:t>
      </w:r>
      <w:r w:rsidRPr="005E20AA">
        <w:rPr>
          <w:rFonts w:ascii="Times New Roman" w:hAnsi="Times New Roman" w:cs="Times New Roman"/>
          <w:sz w:val="24"/>
          <w:szCs w:val="24"/>
        </w:rPr>
        <w:t>0</w:t>
      </w:r>
      <w:r w:rsidR="00805FC8">
        <w:rPr>
          <w:rFonts w:ascii="Times New Roman" w:hAnsi="Times New Roman" w:cs="Times New Roman"/>
          <w:sz w:val="24"/>
          <w:szCs w:val="24"/>
        </w:rPr>
        <w:t xml:space="preserve"> </w:t>
      </w:r>
      <w:r w:rsidRPr="005E20AA">
        <w:rPr>
          <w:rFonts w:ascii="Times New Roman" w:hAnsi="Times New Roman" w:cs="Times New Roman"/>
          <w:sz w:val="24"/>
          <w:szCs w:val="24"/>
        </w:rPr>
        <w:t xml:space="preserve">eur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použitie kuchyne                        </w:t>
      </w:r>
      <w:r w:rsidR="00805FC8">
        <w:rPr>
          <w:rFonts w:ascii="Times New Roman" w:hAnsi="Times New Roman" w:cs="Times New Roman"/>
          <w:sz w:val="24"/>
          <w:szCs w:val="24"/>
        </w:rPr>
        <w:t xml:space="preserve"> pre obyvateľov s trvalým pobytom                5 eur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pre cudzích                                         </w:t>
      </w:r>
      <w:r w:rsidR="00805F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5eur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 ďalšie stretnutia </w:t>
      </w:r>
      <w:r w:rsidRPr="005E20AA">
        <w:rPr>
          <w:rFonts w:ascii="Times New Roman" w:hAnsi="Times New Roman" w:cs="Times New Roman"/>
          <w:sz w:val="24"/>
          <w:szCs w:val="24"/>
        </w:rPr>
        <w:t xml:space="preserve"> /pracovné, semináre, predajné akcie/</w:t>
      </w:r>
    </w:p>
    <w:p w:rsidR="00231720" w:rsidRPr="005E20AA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20AA">
        <w:rPr>
          <w:rFonts w:ascii="Times New Roman" w:hAnsi="Times New Roman" w:cs="Times New Roman"/>
          <w:sz w:val="24"/>
          <w:szCs w:val="24"/>
        </w:rPr>
        <w:t xml:space="preserve"> za každú začatú hodinu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Pr="005E20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neupratanie spoločenského domu príplatok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pre domácich  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pre cudzích                                  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10 eur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20" w:rsidRPr="00BC1CA2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zapožičanie sady riadu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domácich                           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A2">
        <w:rPr>
          <w:rFonts w:ascii="Times New Roman" w:hAnsi="Times New Roman" w:cs="Times New Roman"/>
          <w:sz w:val="24"/>
          <w:szCs w:val="24"/>
        </w:rPr>
        <w:t xml:space="preserve"> 0,10eur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 cudzích                            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0,20eur   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Od poplatkov sú oslobodené organizácie a spoločenstvá, ktoré združujú občanov obce za účelom obohatenia spoločenského života občanov, zabezpečujú pomoc občanom/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31720" w:rsidRDefault="00231720" w:rsidP="0023172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F39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použitie sobášnej siene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obecnom úrade </w:t>
      </w:r>
    </w:p>
    <w:p w:rsidR="00231720" w:rsidRDefault="009D016B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</w:t>
      </w:r>
      <w:r w:rsidR="00231720">
        <w:rPr>
          <w:rFonts w:ascii="Times New Roman" w:hAnsi="Times New Roman" w:cs="Times New Roman"/>
          <w:sz w:val="24"/>
          <w:szCs w:val="24"/>
        </w:rPr>
        <w:t xml:space="preserve">zový  poplatok                                                                                      </w:t>
      </w:r>
      <w:r w:rsidR="009F32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720">
        <w:rPr>
          <w:rFonts w:ascii="Times New Roman" w:hAnsi="Times New Roman" w:cs="Times New Roman"/>
          <w:sz w:val="24"/>
          <w:szCs w:val="24"/>
        </w:rPr>
        <w:t xml:space="preserve"> 10eur     </w:t>
      </w: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O</w:t>
      </w:r>
      <w:r w:rsidR="009D016B">
        <w:rPr>
          <w:rFonts w:ascii="Times New Roman" w:hAnsi="Times New Roman" w:cs="Times New Roman"/>
          <w:sz w:val="24"/>
          <w:szCs w:val="24"/>
        </w:rPr>
        <w:t xml:space="preserve">d poplatkov sú oslobodené podujatia </w:t>
      </w:r>
      <w:r>
        <w:rPr>
          <w:rFonts w:ascii="Times New Roman" w:hAnsi="Times New Roman" w:cs="Times New Roman"/>
          <w:sz w:val="24"/>
          <w:szCs w:val="24"/>
        </w:rPr>
        <w:t>organizované matričným úradom/</w:t>
      </w:r>
    </w:p>
    <w:p w:rsidR="00231720" w:rsidRPr="00CC6864" w:rsidRDefault="009D016B" w:rsidP="009D016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720" w:rsidRPr="00CC6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D016B" w:rsidRDefault="009D016B" w:rsidP="009D016B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1720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využitie domu smútku </w:t>
      </w:r>
      <w:r w:rsidR="00231720" w:rsidRPr="00E75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D016B">
        <w:rPr>
          <w:rFonts w:ascii="Times New Roman" w:hAnsi="Times New Roman" w:cs="Times New Roman"/>
          <w:b/>
          <w:sz w:val="24"/>
          <w:szCs w:val="24"/>
        </w:rPr>
        <w:t>/ v zmysle VZN č. 1/2017/</w:t>
      </w:r>
    </w:p>
    <w:p w:rsidR="009D016B" w:rsidRPr="009D016B" w:rsidRDefault="009D016B" w:rsidP="009D016B">
      <w:pPr>
        <w:tabs>
          <w:tab w:val="left" w:pos="7655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D016B">
        <w:rPr>
          <w:rFonts w:ascii="Times New Roman" w:hAnsi="Times New Roman" w:cs="Times New Roman"/>
          <w:b/>
          <w:bCs/>
          <w:sz w:val="24"/>
          <w:szCs w:val="24"/>
        </w:rPr>
        <w:t>Prenájom hrobového miesta na  10 rokov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016B">
        <w:rPr>
          <w:rFonts w:ascii="Times New Roman" w:hAnsi="Times New Roman" w:cs="Times New Roman"/>
          <w:bCs/>
          <w:i/>
          <w:iCs/>
          <w:sz w:val="24"/>
          <w:szCs w:val="24"/>
        </w:rPr>
        <w:t>/jednorazový poplatok/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Cs/>
          <w:sz w:val="24"/>
          <w:szCs w:val="24"/>
        </w:rPr>
        <w:t xml:space="preserve">- občania, ktorí majú trvalý pobyt v obci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 10,00eur  / na 10 rokov </w:t>
      </w:r>
    </w:p>
    <w:p w:rsidR="009D016B" w:rsidRDefault="009D016B" w:rsidP="009F32A4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Cs/>
          <w:sz w:val="24"/>
          <w:szCs w:val="24"/>
        </w:rPr>
        <w:t xml:space="preserve">- občania, ktorí nemajú trvalý pobyt v obci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10,00eur  /na 10 rokov 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016B">
        <w:rPr>
          <w:rFonts w:ascii="Times New Roman" w:hAnsi="Times New Roman" w:cs="Times New Roman"/>
          <w:b/>
          <w:bCs/>
          <w:sz w:val="24"/>
          <w:szCs w:val="24"/>
        </w:rPr>
        <w:t>Prenájom urnového miesta na 10 rokov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 /</w:t>
      </w:r>
      <w:r w:rsidRPr="009D016B">
        <w:rPr>
          <w:rFonts w:ascii="Times New Roman" w:hAnsi="Times New Roman" w:cs="Times New Roman"/>
          <w:bCs/>
          <w:i/>
          <w:iCs/>
          <w:sz w:val="24"/>
          <w:szCs w:val="24"/>
        </w:rPr>
        <w:t>jednorazový poplatok/.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Cs/>
          <w:sz w:val="24"/>
          <w:szCs w:val="24"/>
        </w:rPr>
        <w:t xml:space="preserve">- občania, ktorí majú trvalý pobyt v obci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  5,00eur / na 10 rokov </w:t>
      </w:r>
    </w:p>
    <w:p w:rsid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Cs/>
          <w:sz w:val="24"/>
          <w:szCs w:val="24"/>
        </w:rPr>
        <w:t xml:space="preserve">- občania , ktorí nemajú trvalý pobyt v obci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5,00eur  / na 10 rokov 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16B" w:rsidRPr="009D016B" w:rsidRDefault="009D016B" w:rsidP="009D016B">
      <w:pPr>
        <w:pStyle w:val="Nadpis6"/>
        <w:ind w:left="360"/>
        <w:rPr>
          <w:color w:val="auto"/>
          <w:sz w:val="24"/>
          <w:szCs w:val="24"/>
        </w:rPr>
      </w:pPr>
      <w:r w:rsidRPr="009D016B">
        <w:rPr>
          <w:color w:val="auto"/>
          <w:sz w:val="24"/>
          <w:szCs w:val="24"/>
        </w:rPr>
        <w:t xml:space="preserve">Poplatok za obradnú miestnosť/príprava, úprava po obrade, ozvučenie/       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sz w:val="24"/>
          <w:szCs w:val="24"/>
        </w:rPr>
        <w:t xml:space="preserve">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- občania, ktorí majú trvalý pobyt v obci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3,00eur   / za  pohreb </w:t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sz w:val="24"/>
          <w:szCs w:val="24"/>
        </w:rPr>
        <w:t xml:space="preserve"> -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občania , ktorí nemajú trvalý pobyt v obci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4,00eur  / za pohreb </w:t>
      </w:r>
    </w:p>
    <w:p w:rsidR="009D016B" w:rsidRPr="009D016B" w:rsidRDefault="009D016B" w:rsidP="009D016B">
      <w:pPr>
        <w:pStyle w:val="Nadpis6"/>
        <w:ind w:left="360"/>
        <w:rPr>
          <w:b w:val="0"/>
          <w:color w:val="auto"/>
          <w:sz w:val="24"/>
          <w:szCs w:val="24"/>
        </w:rPr>
      </w:pPr>
      <w:r w:rsidRPr="009D016B">
        <w:rPr>
          <w:color w:val="auto"/>
          <w:sz w:val="24"/>
          <w:szCs w:val="24"/>
        </w:rPr>
        <w:t xml:space="preserve"> </w:t>
      </w:r>
      <w:r w:rsidRPr="009D016B">
        <w:rPr>
          <w:color w:val="auto"/>
          <w:sz w:val="24"/>
          <w:szCs w:val="24"/>
        </w:rPr>
        <w:tab/>
      </w:r>
    </w:p>
    <w:p w:rsidR="009D016B" w:rsidRP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/>
          <w:bCs/>
          <w:sz w:val="24"/>
          <w:szCs w:val="24"/>
        </w:rPr>
        <w:t>Poplatok za použitie chladiaceho boxu</w:t>
      </w:r>
      <w:r w:rsidRPr="009D01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016B">
        <w:rPr>
          <w:rFonts w:ascii="Times New Roman" w:hAnsi="Times New Roman" w:cs="Times New Roman"/>
          <w:sz w:val="24"/>
          <w:szCs w:val="24"/>
        </w:rPr>
        <w:t xml:space="preserve"> 3,00eur </w:t>
      </w: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/ za prvý deň</w:t>
      </w:r>
    </w:p>
    <w:p w:rsidR="009D016B" w:rsidRDefault="009D016B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9D016B">
        <w:rPr>
          <w:rFonts w:ascii="Times New Roman" w:hAnsi="Times New Roman" w:cs="Times New Roman"/>
          <w:bCs/>
          <w:sz w:val="24"/>
          <w:szCs w:val="24"/>
        </w:rPr>
        <w:t>2,00eur  / za každý ďalší deň</w:t>
      </w:r>
    </w:p>
    <w:p w:rsidR="00A6752A" w:rsidRDefault="00A6752A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52A" w:rsidRPr="007F6A5E" w:rsidRDefault="00A6752A" w:rsidP="00A675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52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5E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použitie </w:t>
      </w:r>
      <w:proofErr w:type="spellStart"/>
      <w:r w:rsidRPr="007F6A5E">
        <w:rPr>
          <w:rFonts w:ascii="Times New Roman" w:hAnsi="Times New Roman" w:cs="Times New Roman"/>
          <w:b/>
          <w:sz w:val="24"/>
          <w:szCs w:val="24"/>
          <w:u w:val="single"/>
        </w:rPr>
        <w:t>krovinorezu</w:t>
      </w:r>
      <w:proofErr w:type="spellEnd"/>
      <w:r w:rsidRPr="007F6A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motorovej píly </w:t>
      </w:r>
    </w:p>
    <w:p w:rsidR="00A6752A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krovinorez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pílu sa určuje nasledovne : </w:t>
      </w:r>
    </w:p>
    <w:p w:rsidR="00A6752A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 každých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započatých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minút                                                                  1,65eur</w:t>
      </w:r>
    </w:p>
    <w:p w:rsidR="00A6752A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F32A4" w:rsidRDefault="009F32A4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F32A4" w:rsidRPr="009F32A4" w:rsidRDefault="009F32A4" w:rsidP="009F32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2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32A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použitie prívesného vozíka </w:t>
      </w:r>
    </w:p>
    <w:p w:rsidR="009F32A4" w:rsidRPr="00696B07" w:rsidRDefault="009F32A4" w:rsidP="009F32A4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B0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Určená</w:t>
      </w:r>
      <w:r w:rsidRPr="00696B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96B0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B07">
        <w:rPr>
          <w:rFonts w:ascii="Times New Roman" w:hAnsi="Times New Roman" w:cs="Times New Roman"/>
          <w:sz w:val="24"/>
          <w:szCs w:val="24"/>
        </w:rPr>
        <w:t xml:space="preserve">pre  obyvateľov s trvalým pobytom   </w:t>
      </w:r>
      <w:r>
        <w:rPr>
          <w:rFonts w:ascii="Times New Roman" w:hAnsi="Times New Roman" w:cs="Times New Roman"/>
          <w:sz w:val="24"/>
          <w:szCs w:val="24"/>
        </w:rPr>
        <w:t xml:space="preserve">                 10,00eur / na deň /                      </w:t>
      </w:r>
      <w:r w:rsidRPr="00696B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B0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6752A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6752A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04BB7" w:rsidRDefault="00A6752A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platí aktuálnu cenu používaného inventára a priestorov obce Dolné Strháre v prípade poškodenia alebo rozbitia.</w:t>
      </w:r>
    </w:p>
    <w:p w:rsidR="00A6752A" w:rsidRDefault="00F04BB7" w:rsidP="00A6752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04BB7">
        <w:rPr>
          <w:rFonts w:ascii="Times New Roman" w:hAnsi="Times New Roman" w:cs="Times New Roman"/>
          <w:b/>
          <w:sz w:val="24"/>
          <w:szCs w:val="24"/>
        </w:rPr>
        <w:t>Služby poskytuje obec Dolné Strháre len obyvateľom , ktorí majú vyrovnané finančné záväzky voči obci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52A" w:rsidRDefault="00A6752A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2A4" w:rsidRPr="009D016B" w:rsidRDefault="009F32A4" w:rsidP="009D016B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16B" w:rsidRPr="009D016B" w:rsidRDefault="009F32A4" w:rsidP="009D01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016B" w:rsidRPr="009D016B">
        <w:rPr>
          <w:rFonts w:ascii="Times New Roman" w:hAnsi="Times New Roman" w:cs="Times New Roman"/>
          <w:b/>
          <w:sz w:val="24"/>
          <w:szCs w:val="24"/>
        </w:rPr>
        <w:t>.</w:t>
      </w:r>
      <w:r w:rsidR="009D016B" w:rsidRPr="00A6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2A" w:rsidRPr="00A6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6B" w:rsidRPr="009D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Reklama na webovej stránke a nehnuteľnostiach obce: </w:t>
      </w:r>
    </w:p>
    <w:p w:rsidR="009D016B" w:rsidRDefault="009D016B" w:rsidP="009D016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 xml:space="preserve">Poplatok za zverejnenie reklamy na oficiálnej internetovej stránke obce je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E">
        <w:rPr>
          <w:rFonts w:ascii="Times New Roman" w:hAnsi="Times New Roman" w:cs="Times New Roman"/>
          <w:sz w:val="24"/>
          <w:szCs w:val="24"/>
        </w:rPr>
        <w:t xml:space="preserve">    </w:t>
      </w:r>
      <w:r w:rsidRPr="000C6D0C">
        <w:rPr>
          <w:rFonts w:ascii="Times New Roman" w:hAnsi="Times New Roman" w:cs="Times New Roman"/>
          <w:sz w:val="24"/>
          <w:szCs w:val="24"/>
        </w:rPr>
        <w:t xml:space="preserve"> 10 €/rok.</w:t>
      </w:r>
    </w:p>
    <w:p w:rsidR="009D016B" w:rsidRDefault="009D016B" w:rsidP="009D016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Poplatok za umiestnenie reklamy na nehnuteľnosti v majetku obce je:</w:t>
      </w:r>
    </w:p>
    <w:p w:rsidR="009D016B" w:rsidRDefault="009D016B" w:rsidP="009D016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F6A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a/ </w:t>
      </w:r>
      <w:r w:rsidRPr="000C6D0C">
        <w:rPr>
          <w:rFonts w:ascii="Times New Roman" w:hAnsi="Times New Roman" w:cs="Times New Roman"/>
          <w:sz w:val="24"/>
          <w:szCs w:val="24"/>
        </w:rPr>
        <w:t>do 0,5 m2 – 50 €/rok</w:t>
      </w:r>
    </w:p>
    <w:p w:rsidR="009D016B" w:rsidRDefault="009D016B" w:rsidP="009D016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F6A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0C6D0C">
        <w:rPr>
          <w:rFonts w:ascii="Times New Roman" w:hAnsi="Times New Roman" w:cs="Times New Roman"/>
          <w:sz w:val="24"/>
          <w:szCs w:val="24"/>
        </w:rPr>
        <w:t>nad 0,5 m2 – 100 €/rok</w:t>
      </w:r>
    </w:p>
    <w:p w:rsidR="009D016B" w:rsidRDefault="009D016B" w:rsidP="009D016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Umiestnenie tabule schvaľuje zastupiteľstvo obce.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16B" w:rsidRDefault="009D016B" w:rsidP="007F6A5E">
      <w:pPr>
        <w:tabs>
          <w:tab w:val="left" w:pos="7655"/>
        </w:tabs>
      </w:pPr>
    </w:p>
    <w:p w:rsidR="00231720" w:rsidRPr="009D016B" w:rsidRDefault="009F32A4" w:rsidP="009D0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016B" w:rsidRPr="007F6A5E">
        <w:rPr>
          <w:rFonts w:ascii="Times New Roman" w:hAnsi="Times New Roman" w:cs="Times New Roman"/>
          <w:b/>
          <w:sz w:val="24"/>
          <w:szCs w:val="24"/>
        </w:rPr>
        <w:t>.</w:t>
      </w:r>
      <w:r w:rsidR="00A6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6B" w:rsidRPr="007F6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20" w:rsidRPr="007F6A5E">
        <w:rPr>
          <w:rFonts w:ascii="Times New Roman" w:hAnsi="Times New Roman" w:cs="Times New Roman"/>
          <w:b/>
          <w:sz w:val="24"/>
          <w:szCs w:val="24"/>
          <w:u w:val="single"/>
        </w:rPr>
        <w:t>Poplatok za vysielanie v miestnom rozhlase</w:t>
      </w:r>
      <w:r w:rsidR="00231720" w:rsidRPr="009D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jedno vysielanie pre domácich                                                                 2eur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pre cudzích                                                                     3eur  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štátnych sviatkov , sobôt a nedieľ sa základná suma zvyšuje o 25% .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S podmienkou požiadať o vyhlásenie oznamu počas pracovných dní /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Smútočné vyhlásenie bez poplatku/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F32A4" w:rsidRDefault="009F32A4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31720" w:rsidRPr="007F6A5E" w:rsidRDefault="009F32A4" w:rsidP="007F6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F6A5E" w:rsidRPr="007F6A5E">
        <w:rPr>
          <w:rFonts w:ascii="Times New Roman" w:hAnsi="Times New Roman" w:cs="Times New Roman"/>
          <w:b/>
          <w:sz w:val="24"/>
          <w:szCs w:val="24"/>
        </w:rPr>
        <w:t>.</w:t>
      </w:r>
      <w:r w:rsidR="007F6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5E" w:rsidRPr="007F6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20" w:rsidRPr="007F6A5E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vyhotovenie fotokópie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jednu stranu   bezfarebne     A4                                      </w:t>
      </w:r>
      <w:r w:rsidR="007F6A5E">
        <w:rPr>
          <w:rFonts w:ascii="Times New Roman" w:hAnsi="Times New Roman" w:cs="Times New Roman"/>
          <w:sz w:val="24"/>
          <w:szCs w:val="24"/>
        </w:rPr>
        <w:t xml:space="preserve">                            0,05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12109A" w:rsidRPr="0012109A" w:rsidRDefault="00231720" w:rsidP="0012109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farebne          A4                                      </w:t>
      </w:r>
      <w:r w:rsidR="007F6A5E">
        <w:rPr>
          <w:rFonts w:ascii="Times New Roman" w:hAnsi="Times New Roman" w:cs="Times New Roman"/>
          <w:sz w:val="24"/>
          <w:szCs w:val="24"/>
        </w:rPr>
        <w:t xml:space="preserve">                            0,10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231720" w:rsidRDefault="00231720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F32A4" w:rsidRDefault="009F32A4" w:rsidP="002317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109A" w:rsidRDefault="009F32A4" w:rsidP="007F6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F6A5E" w:rsidRPr="007F6A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09A" w:rsidRPr="0012109A">
        <w:rPr>
          <w:rFonts w:ascii="Times New Roman" w:hAnsi="Times New Roman" w:cs="Times New Roman"/>
          <w:b/>
          <w:sz w:val="24"/>
          <w:szCs w:val="24"/>
          <w:u w:val="single"/>
        </w:rPr>
        <w:t>Poplatok za vyhotovenia potvrdenia</w:t>
      </w:r>
      <w:r w:rsidR="00121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09A" w:rsidRDefault="0012109A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9A">
        <w:rPr>
          <w:rFonts w:ascii="Times New Roman" w:hAnsi="Times New Roman" w:cs="Times New Roman"/>
          <w:sz w:val="24"/>
          <w:szCs w:val="24"/>
        </w:rPr>
        <w:t xml:space="preserve"> Potvrdenie o účasti na po</w:t>
      </w:r>
      <w:r>
        <w:rPr>
          <w:rFonts w:ascii="Times New Roman" w:hAnsi="Times New Roman" w:cs="Times New Roman"/>
          <w:sz w:val="24"/>
          <w:szCs w:val="24"/>
        </w:rPr>
        <w:t xml:space="preserve">hrebe pre osoby nezaradené do procesu zabezpečovania  poslednej    rozlúčky                                                                                                                1,50eur / ks              Ostatné potvrdenia – nezaradené do správnych poplatkov </w:t>
      </w:r>
      <w:r w:rsidR="00A6752A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 zákona </w:t>
      </w:r>
      <w:r w:rsidR="00A6752A">
        <w:rPr>
          <w:rFonts w:ascii="Times New Roman" w:hAnsi="Times New Roman" w:cs="Times New Roman"/>
          <w:sz w:val="24"/>
          <w:szCs w:val="24"/>
        </w:rPr>
        <w:t xml:space="preserve"> č. 145/1995 Z. z. o správnych poplatkoch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2109A" w:rsidRPr="0012109A" w:rsidRDefault="0012109A" w:rsidP="007F6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1,50eur /ks FO</w:t>
      </w:r>
    </w:p>
    <w:p w:rsidR="0012109A" w:rsidRDefault="0012109A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2,00eur/ks PO</w:t>
      </w:r>
    </w:p>
    <w:p w:rsidR="009F32A4" w:rsidRDefault="009F32A4" w:rsidP="007F6A5E">
      <w:pPr>
        <w:rPr>
          <w:rFonts w:ascii="Times New Roman" w:hAnsi="Times New Roman" w:cs="Times New Roman"/>
          <w:sz w:val="24"/>
          <w:szCs w:val="24"/>
        </w:rPr>
      </w:pPr>
    </w:p>
    <w:p w:rsidR="00A6752A" w:rsidRDefault="009F32A4" w:rsidP="007F6A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752A" w:rsidRPr="00A67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52A" w:rsidRPr="00A6752A">
        <w:rPr>
          <w:rFonts w:ascii="Times New Roman" w:hAnsi="Times New Roman" w:cs="Times New Roman"/>
          <w:b/>
          <w:sz w:val="24"/>
          <w:szCs w:val="24"/>
          <w:u w:val="single"/>
        </w:rPr>
        <w:t xml:space="preserve">Sadzobník úhrad za činnosť integrovaného obslužného miesta </w:t>
      </w:r>
    </w:p>
    <w:p w:rsidR="00A6752A" w:rsidRDefault="00A6752A" w:rsidP="007F6A5E">
      <w:pPr>
        <w:rPr>
          <w:rFonts w:ascii="Times New Roman" w:hAnsi="Times New Roman" w:cs="Times New Roman"/>
          <w:sz w:val="24"/>
          <w:szCs w:val="24"/>
        </w:rPr>
      </w:pPr>
      <w:r w:rsidRPr="00A6752A">
        <w:rPr>
          <w:rFonts w:ascii="Times New Roman" w:hAnsi="Times New Roman" w:cs="Times New Roman"/>
          <w:sz w:val="24"/>
          <w:szCs w:val="24"/>
        </w:rPr>
        <w:t xml:space="preserve">Výpis / odpis </w:t>
      </w:r>
      <w:r>
        <w:rPr>
          <w:rFonts w:ascii="Times New Roman" w:hAnsi="Times New Roman" w:cs="Times New Roman"/>
          <w:sz w:val="24"/>
          <w:szCs w:val="24"/>
        </w:rPr>
        <w:t xml:space="preserve">z registra trestov na právne účely                                                   3,90eur </w:t>
      </w:r>
    </w:p>
    <w:p w:rsidR="00A6752A" w:rsidRDefault="00A6752A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obchodného registra </w:t>
      </w:r>
      <w:r w:rsidR="001B0684">
        <w:rPr>
          <w:rFonts w:ascii="Times New Roman" w:hAnsi="Times New Roman" w:cs="Times New Roman"/>
          <w:sz w:val="24"/>
          <w:szCs w:val="24"/>
        </w:rPr>
        <w:t xml:space="preserve">na právne účely                                                      4,50eur </w:t>
      </w:r>
    </w:p>
    <w:p w:rsidR="001B0684" w:rsidRDefault="001B0684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listu vlastníctva na právne účely                                                              7,90eur </w:t>
      </w:r>
    </w:p>
    <w:p w:rsidR="00E364A7" w:rsidRDefault="00E364A7" w:rsidP="007F6A5E">
      <w:pPr>
        <w:rPr>
          <w:rFonts w:ascii="Times New Roman" w:hAnsi="Times New Roman" w:cs="Times New Roman"/>
          <w:sz w:val="24"/>
          <w:szCs w:val="24"/>
        </w:rPr>
      </w:pPr>
    </w:p>
    <w:p w:rsidR="00E364A7" w:rsidRDefault="00E364A7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ceny sú konečné , bez ohľadu na to , či prevádzkovateľ IOM je , alebo nie je platiteľ DPH. </w:t>
      </w:r>
    </w:p>
    <w:p w:rsidR="00E364A7" w:rsidRPr="00A6752A" w:rsidRDefault="00E364A7" w:rsidP="007F6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služby , ktoré nepredstavujú sprostredkované služby orgánov verejnej moci a ktoré sú zároveň spoplatňované podľa osobitného sadzobníka , vyberá prevádzkovateľ iba sumu úhrady podľa osobitného predpisu , napríklad podľa vyhlášky MF SR č. 275/2014 Z. z. o zaručenej konverzii. Za ostatné služby / napr. kopírovanie, napaľovanie CD a pod. / vyberá prevádzkovateľ sumy podľa vlastného sadzobníka za tieto úkony. </w:t>
      </w:r>
    </w:p>
    <w:p w:rsidR="00231720" w:rsidRPr="00F54EDC" w:rsidRDefault="00231720" w:rsidP="00231720">
      <w:pPr>
        <w:rPr>
          <w:rFonts w:ascii="Times New Roman" w:hAnsi="Times New Roman" w:cs="Times New Roman"/>
          <w:sz w:val="24"/>
          <w:szCs w:val="24"/>
        </w:rPr>
      </w:pP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poplatky sú splatné </w:t>
      </w:r>
      <w:r w:rsidRPr="00F54EDC">
        <w:rPr>
          <w:rFonts w:ascii="Times New Roman" w:hAnsi="Times New Roman" w:cs="Times New Roman"/>
          <w:b/>
          <w:sz w:val="24"/>
          <w:szCs w:val="24"/>
          <w:u w:val="single"/>
        </w:rPr>
        <w:t>ihneď</w:t>
      </w:r>
      <w:r>
        <w:rPr>
          <w:rFonts w:ascii="Times New Roman" w:hAnsi="Times New Roman" w:cs="Times New Roman"/>
          <w:sz w:val="24"/>
          <w:szCs w:val="24"/>
        </w:rPr>
        <w:t xml:space="preserve">- v hotovosti do pokladne obecného úradu príjmovým dokladom. </w:t>
      </w:r>
      <w:r w:rsidRPr="00F54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1720" w:rsidRDefault="00231720" w:rsidP="00E364A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nebudú poplatky zaplatené včas alebo v správnej výške obec ich vyrubí platobným výmerom a môže ich zvýšiť až o 50%. </w:t>
      </w:r>
    </w:p>
    <w:p w:rsidR="009F32A4" w:rsidRPr="00E364A7" w:rsidRDefault="009F32A4" w:rsidP="00E364A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31720" w:rsidRPr="00E364A7" w:rsidRDefault="00231720" w:rsidP="00E364A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obecným zastu</w:t>
      </w:r>
      <w:r w:rsidR="00E364A7">
        <w:rPr>
          <w:rFonts w:ascii="Times New Roman" w:hAnsi="Times New Roman" w:cs="Times New Roman"/>
          <w:sz w:val="24"/>
          <w:szCs w:val="24"/>
        </w:rPr>
        <w:t xml:space="preserve">piteľstvom uznesením číslo </w:t>
      </w:r>
      <w:r w:rsidR="00A4684F">
        <w:rPr>
          <w:rFonts w:ascii="Times New Roman" w:hAnsi="Times New Roman" w:cs="Times New Roman"/>
          <w:sz w:val="24"/>
          <w:szCs w:val="24"/>
        </w:rPr>
        <w:t xml:space="preserve">208/2017  </w:t>
      </w:r>
      <w:r w:rsidR="00E364A7">
        <w:rPr>
          <w:rFonts w:ascii="Times New Roman" w:hAnsi="Times New Roman" w:cs="Times New Roman"/>
          <w:sz w:val="24"/>
          <w:szCs w:val="24"/>
        </w:rPr>
        <w:t xml:space="preserve">  zo dňa  23.11.2017.            </w:t>
      </w: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cenník nadobúda účinnos</w:t>
      </w:r>
      <w:r w:rsidR="00E364A7">
        <w:rPr>
          <w:rFonts w:ascii="Times New Roman" w:hAnsi="Times New Roman" w:cs="Times New Roman"/>
          <w:sz w:val="24"/>
          <w:szCs w:val="24"/>
        </w:rPr>
        <w:t>ť dňom schválenia a to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64A7">
        <w:rPr>
          <w:rFonts w:ascii="Times New Roman" w:hAnsi="Times New Roman" w:cs="Times New Roman"/>
          <w:sz w:val="24"/>
          <w:szCs w:val="24"/>
        </w:rPr>
        <w:t xml:space="preserve">11.2017. </w:t>
      </w: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31720" w:rsidRPr="00E364A7" w:rsidRDefault="00231720" w:rsidP="00E364A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364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20" w:rsidRDefault="00231720" w:rsidP="0023172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Gabriela Hudecová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1B2A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31720" w:rsidRPr="001B2A06" w:rsidRDefault="00231720" w:rsidP="00231720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</w:t>
      </w:r>
      <w:r w:rsidRPr="001B2A06">
        <w:rPr>
          <w:rFonts w:ascii="Times New Roman" w:hAnsi="Times New Roman" w:cs="Times New Roman"/>
          <w:sz w:val="24"/>
          <w:szCs w:val="24"/>
        </w:rPr>
        <w:t>tarostka obce</w:t>
      </w:r>
      <w:r w:rsidRPr="001B2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BA0230" w:rsidRDefault="00BA0230"/>
    <w:sectPr w:rsidR="00BA0230" w:rsidSect="002C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EE1"/>
    <w:multiLevelType w:val="hybridMultilevel"/>
    <w:tmpl w:val="B664D2C2"/>
    <w:lvl w:ilvl="0" w:tplc="B04E39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20"/>
    <w:rsid w:val="0012109A"/>
    <w:rsid w:val="001B0684"/>
    <w:rsid w:val="00231720"/>
    <w:rsid w:val="00424574"/>
    <w:rsid w:val="007F6A5E"/>
    <w:rsid w:val="00805FC8"/>
    <w:rsid w:val="00820545"/>
    <w:rsid w:val="009D016B"/>
    <w:rsid w:val="009F32A4"/>
    <w:rsid w:val="00A4684F"/>
    <w:rsid w:val="00A6752A"/>
    <w:rsid w:val="00BA0230"/>
    <w:rsid w:val="00E364A7"/>
    <w:rsid w:val="00F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10B3-5454-4F69-BF31-194426E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720"/>
    <w:pPr>
      <w:spacing w:after="200" w:line="276" w:lineRule="auto"/>
    </w:pPr>
  </w:style>
  <w:style w:type="paragraph" w:styleId="Nadpis6">
    <w:name w:val="heading 6"/>
    <w:basedOn w:val="Normlny"/>
    <w:next w:val="Normlny"/>
    <w:link w:val="Nadpis6Char"/>
    <w:qFormat/>
    <w:rsid w:val="009D016B"/>
    <w:pPr>
      <w:keepNext/>
      <w:tabs>
        <w:tab w:val="left" w:pos="7655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9933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720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9D016B"/>
    <w:rPr>
      <w:rFonts w:ascii="Times New Roman" w:eastAsia="Times New Roman" w:hAnsi="Times New Roman" w:cs="Times New Roman"/>
      <w:b/>
      <w:bCs/>
      <w:color w:val="9933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7</cp:revision>
  <cp:lastPrinted>2017-11-23T15:07:00Z</cp:lastPrinted>
  <dcterms:created xsi:type="dcterms:W3CDTF">2017-10-13T07:54:00Z</dcterms:created>
  <dcterms:modified xsi:type="dcterms:W3CDTF">2017-11-24T09:44:00Z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