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7B" w:rsidRDefault="00C0417B" w:rsidP="00C0417B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C0417B" w:rsidRDefault="00C0417B" w:rsidP="00C0417B">
      <w:pPr>
        <w:jc w:val="center"/>
        <w:rPr>
          <w:sz w:val="24"/>
        </w:rPr>
      </w:pPr>
      <w:r>
        <w:rPr>
          <w:sz w:val="24"/>
        </w:rPr>
        <w:t>(meno, názov, adresa)</w:t>
      </w:r>
    </w:p>
    <w:p w:rsidR="00C0417B" w:rsidRDefault="00C0417B" w:rsidP="00C0417B">
      <w:pPr>
        <w:jc w:val="right"/>
        <w:rPr>
          <w:sz w:val="24"/>
        </w:rPr>
      </w:pPr>
      <w:r>
        <w:rPr>
          <w:sz w:val="24"/>
        </w:rPr>
        <w:t xml:space="preserve"> V ......................dňa .........................</w:t>
      </w:r>
    </w:p>
    <w:p w:rsidR="00C0417B" w:rsidRDefault="00C0417B" w:rsidP="00C0417B">
      <w:pPr>
        <w:jc w:val="both"/>
        <w:rPr>
          <w:sz w:val="24"/>
        </w:rPr>
      </w:pPr>
    </w:p>
    <w:p w:rsidR="00C0417B" w:rsidRDefault="00C0417B" w:rsidP="00C0417B">
      <w:pPr>
        <w:jc w:val="both"/>
        <w:rPr>
          <w:b/>
          <w:sz w:val="24"/>
        </w:rPr>
      </w:pPr>
    </w:p>
    <w:p w:rsidR="00C0417B" w:rsidRDefault="00C0417B" w:rsidP="00C0417B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</w:t>
      </w:r>
      <w:r>
        <w:rPr>
          <w:b/>
          <w:sz w:val="24"/>
        </w:rPr>
        <w:t xml:space="preserve">Obec Dolné Strháre </w:t>
      </w:r>
      <w:r>
        <w:rPr>
          <w:b/>
          <w:sz w:val="24"/>
        </w:rPr>
        <w:t xml:space="preserve">                                                                                                            </w:t>
      </w:r>
    </w:p>
    <w:p w:rsidR="00C0417B" w:rsidRDefault="00C0417B" w:rsidP="00C0417B">
      <w:pPr>
        <w:pStyle w:val="Nadpis1"/>
      </w:pPr>
      <w:r>
        <w:t xml:space="preserve">                                                                              </w:t>
      </w:r>
      <w:r>
        <w:t xml:space="preserve">                               Stavebný úrad </w:t>
      </w:r>
    </w:p>
    <w:p w:rsidR="00C0417B" w:rsidRPr="00C0417B" w:rsidRDefault="00C0417B" w:rsidP="00C0417B">
      <w:pPr>
        <w:pStyle w:val="Nadpis1"/>
      </w:pPr>
      <w:r>
        <w:t xml:space="preserve">                                                                                                  </w:t>
      </w:r>
      <w:r>
        <w:t xml:space="preserve">           991 03 Dolné Strháre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C0417B" w:rsidRDefault="00C0417B" w:rsidP="00C0417B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417B" w:rsidRDefault="00C0417B" w:rsidP="00C0417B">
      <w:pPr>
        <w:pStyle w:val="Nadpis2"/>
        <w:ind w:left="709" w:hanging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Vec:  Návrh na vydanie kolaudačného rozhodnutia, podľa </w:t>
      </w:r>
      <w:r>
        <w:rPr>
          <w:rFonts w:ascii="Times New Roman" w:hAnsi="Times New Roman"/>
          <w:i w:val="0"/>
          <w:szCs w:val="24"/>
        </w:rPr>
        <w:sym w:font="Times New Roman" w:char="00A7"/>
      </w:r>
      <w:r>
        <w:rPr>
          <w:rFonts w:ascii="Times New Roman" w:hAnsi="Times New Roman"/>
          <w:i w:val="0"/>
        </w:rPr>
        <w:t xml:space="preserve"> 17 vyh. MŽP SR č. 453/2000 Z.z. , ktorou sa vykonávajú niektoré ustanovenia stavebného zákona.</w:t>
      </w:r>
    </w:p>
    <w:p w:rsidR="00C0417B" w:rsidRDefault="00C0417B" w:rsidP="00C0417B">
      <w:pPr>
        <w:jc w:val="both"/>
        <w:rPr>
          <w:b/>
          <w:sz w:val="24"/>
        </w:rPr>
      </w:pP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 xml:space="preserve"> I. Meno, priezvisko (názov) stavebníka (ov) .....................................................................................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adresa (sídlo) stavebníka (ov) ............................................................................................................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navrhuje, aby bolo vydané kolaudačné rozhodnutie na stavbu (označenie stavby): ..............................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na pozemku parc. č.................................... katastrálne územie .................................................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II. Na stavbu bolo vydané stavebné povolenie (kým) ...........................................................................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pod č.j. ..........................................zo dňa ........................................................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III. Stavba bude dokončená do ...........................................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IV. Stavenisko bude úplne vypratané a úprava okolia stavby bude dokončená v termíne do: .................</w:t>
      </w:r>
    </w:p>
    <w:p w:rsidR="00C0417B" w:rsidRDefault="00C0417B" w:rsidP="00C0417B">
      <w:pPr>
        <w:spacing w:before="120"/>
        <w:jc w:val="both"/>
        <w:rPr>
          <w:sz w:val="24"/>
        </w:rPr>
      </w:pPr>
      <w:r>
        <w:rPr>
          <w:sz w:val="24"/>
        </w:rPr>
        <w:t>V. Stavba bude - nebude užívaná ako prevádzkáreň. Na komplexné vyskúšanie bude - nebude plynule nadväzovať skúšobná prevádzka, ktorá bude  trvať od ................................do ................................</w:t>
      </w:r>
    </w:p>
    <w:p w:rsidR="00C0417B" w:rsidRDefault="00C0417B" w:rsidP="00C0417B">
      <w:pPr>
        <w:jc w:val="both"/>
        <w:rPr>
          <w:sz w:val="24"/>
        </w:rPr>
      </w:pPr>
    </w:p>
    <w:p w:rsidR="00C0417B" w:rsidRDefault="00C0417B" w:rsidP="00C0417B">
      <w:pPr>
        <w:jc w:val="both"/>
        <w:rPr>
          <w:sz w:val="24"/>
        </w:rPr>
      </w:pPr>
    </w:p>
    <w:p w:rsidR="00C0417B" w:rsidRDefault="00C0417B" w:rsidP="00C0417B">
      <w:pPr>
        <w:jc w:val="both"/>
        <w:rPr>
          <w:sz w:val="24"/>
        </w:rPr>
      </w:pPr>
    </w:p>
    <w:p w:rsidR="00C0417B" w:rsidRDefault="00C0417B" w:rsidP="00C0417B">
      <w:pPr>
        <w:jc w:val="both"/>
        <w:rPr>
          <w:sz w:val="24"/>
        </w:rPr>
      </w:pPr>
    </w:p>
    <w:p w:rsidR="00C0417B" w:rsidRDefault="00C0417B" w:rsidP="00C0417B">
      <w:pPr>
        <w:jc w:val="both"/>
        <w:rPr>
          <w:sz w:val="24"/>
        </w:rPr>
      </w:pPr>
    </w:p>
    <w:p w:rsidR="00C0417B" w:rsidRDefault="00C0417B" w:rsidP="00C0417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</w:t>
      </w:r>
    </w:p>
    <w:p w:rsidR="00C0417B" w:rsidRDefault="00C0417B" w:rsidP="00C0417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Podpis stavebníka (ov), u právnických</w:t>
      </w:r>
    </w:p>
    <w:p w:rsidR="00C0417B" w:rsidRDefault="00C0417B" w:rsidP="00C0417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osôb pečiatka, meno, priezvisko, funkcia</w:t>
      </w:r>
    </w:p>
    <w:p w:rsidR="00C0417B" w:rsidRDefault="00C0417B" w:rsidP="00C0417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a podpis oprávnenej osoby</w:t>
      </w:r>
    </w:p>
    <w:p w:rsidR="00C0417B" w:rsidRDefault="00C0417B" w:rsidP="00C0417B">
      <w:pPr>
        <w:jc w:val="both"/>
        <w:rPr>
          <w:sz w:val="24"/>
        </w:rPr>
      </w:pPr>
    </w:p>
    <w:p w:rsidR="00C0417B" w:rsidRDefault="00C0417B" w:rsidP="00C0417B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Prílohy :</w:t>
      </w:r>
    </w:p>
    <w:p w:rsidR="00C0417B" w:rsidRDefault="00C0417B" w:rsidP="00C0417B">
      <w:pPr>
        <w:jc w:val="both"/>
        <w:rPr>
          <w:sz w:val="24"/>
        </w:rPr>
      </w:pPr>
      <w:r>
        <w:rPr>
          <w:sz w:val="24"/>
        </w:rPr>
        <w:t xml:space="preserve"> 1. Opis a odôvodnenie vykonaných odchýlok od územného rozhodnutia a  stavebného povolenia.</w:t>
      </w:r>
    </w:p>
    <w:p w:rsidR="00C0417B" w:rsidRDefault="00C0417B" w:rsidP="00C0417B">
      <w:pPr>
        <w:jc w:val="both"/>
        <w:rPr>
          <w:sz w:val="24"/>
        </w:rPr>
      </w:pPr>
      <w:r>
        <w:rPr>
          <w:sz w:val="24"/>
        </w:rPr>
        <w:t xml:space="preserve"> 2. Prehľad predpísaných skúšok (napr. elektroinštalácie, plynoinštalácie, nezávadnosti komínov, </w:t>
      </w:r>
    </w:p>
    <w:p w:rsidR="00C0417B" w:rsidRDefault="00C0417B" w:rsidP="00C0417B">
      <w:pPr>
        <w:jc w:val="both"/>
        <w:rPr>
          <w:sz w:val="24"/>
        </w:rPr>
      </w:pPr>
      <w:r>
        <w:rPr>
          <w:sz w:val="24"/>
        </w:rPr>
        <w:t xml:space="preserve">     vodoinštalácie, kanalizácie a výťahov).</w:t>
      </w:r>
    </w:p>
    <w:p w:rsidR="00C0417B" w:rsidRDefault="00C0417B" w:rsidP="00C0417B">
      <w:pPr>
        <w:rPr>
          <w:sz w:val="24"/>
        </w:rPr>
      </w:pPr>
      <w:r>
        <w:rPr>
          <w:sz w:val="24"/>
        </w:rPr>
        <w:t xml:space="preserve"> 3. Pri stavbách, na ktorých geodetické činnosti zabezpečujú oprávnení geodeti a kartografi, doklad o </w:t>
      </w:r>
    </w:p>
    <w:p w:rsidR="00C0417B" w:rsidRDefault="00C0417B" w:rsidP="00C0417B">
      <w:pPr>
        <w:rPr>
          <w:sz w:val="24"/>
        </w:rPr>
      </w:pPr>
      <w:r>
        <w:rPr>
          <w:sz w:val="24"/>
        </w:rPr>
        <w:t xml:space="preserve">     zabezpečení spracovania výsledného operátu merania a zobrazenia predmetov skutočného   </w:t>
      </w:r>
    </w:p>
    <w:p w:rsidR="00C0417B" w:rsidRDefault="00C0417B" w:rsidP="00C0417B">
      <w:pPr>
        <w:rPr>
          <w:sz w:val="24"/>
        </w:rPr>
      </w:pPr>
      <w:r>
        <w:rPr>
          <w:sz w:val="24"/>
        </w:rPr>
        <w:t xml:space="preserve">     vyhotovenia stavby, pri podzemných sieťach technického vybavenia ešte pred zakrytím.</w:t>
      </w:r>
    </w:p>
    <w:p w:rsidR="00C0417B" w:rsidRDefault="00C0417B" w:rsidP="00C0417B">
      <w:pPr>
        <w:rPr>
          <w:sz w:val="24"/>
        </w:rPr>
      </w:pPr>
      <w:r>
        <w:rPr>
          <w:sz w:val="24"/>
        </w:rPr>
        <w:t xml:space="preserve"> 4. Geometrický plán podľa predpisov o katastri nehnuteľností; tento doklad sa nedoplní, ak   </w:t>
      </w:r>
    </w:p>
    <w:p w:rsidR="00C0417B" w:rsidRDefault="00C0417B" w:rsidP="00C0417B">
      <w:pPr>
        <w:spacing w:line="240" w:lineRule="atLeast"/>
        <w:rPr>
          <w:sz w:val="24"/>
        </w:rPr>
      </w:pPr>
      <w:r>
        <w:rPr>
          <w:sz w:val="24"/>
        </w:rPr>
        <w:t xml:space="preserve">     nedošlo k zmene vonkajšieho pôdorysného ohraničenia stavby.</w:t>
      </w:r>
    </w:p>
    <w:p w:rsidR="00C0417B" w:rsidRDefault="00C0417B" w:rsidP="00C0417B">
      <w:pPr>
        <w:spacing w:line="240" w:lineRule="atLeast"/>
        <w:rPr>
          <w:sz w:val="24"/>
        </w:rPr>
      </w:pPr>
      <w:r>
        <w:rPr>
          <w:sz w:val="24"/>
        </w:rPr>
        <w:t xml:space="preserve"> 5. Ďalšie doklady, ak si ich stavebný úrad vyžiadal, napr. doklad o splnení základných požiadaviek na </w:t>
      </w:r>
    </w:p>
    <w:p w:rsidR="00C0417B" w:rsidRDefault="00C0417B" w:rsidP="00C0417B">
      <w:pPr>
        <w:spacing w:line="240" w:lineRule="atLeast"/>
        <w:rPr>
          <w:sz w:val="24"/>
        </w:rPr>
      </w:pPr>
      <w:r>
        <w:rPr>
          <w:sz w:val="24"/>
        </w:rPr>
        <w:t xml:space="preserve">     stavby.</w:t>
      </w:r>
    </w:p>
    <w:p w:rsidR="00C0417B" w:rsidRDefault="00C0417B" w:rsidP="00C0417B">
      <w:pPr>
        <w:spacing w:line="240" w:lineRule="atLeast"/>
        <w:rPr>
          <w:sz w:val="24"/>
        </w:rPr>
      </w:pPr>
      <w:r>
        <w:rPr>
          <w:sz w:val="24"/>
        </w:rPr>
        <w:t xml:space="preserve">6. Rozhodnutia, stanoviská, vyjadrenia, súhlasy, posúdenia alebo iné opatrenia dotknutých orgánov </w:t>
      </w:r>
    </w:p>
    <w:p w:rsidR="00C0417B" w:rsidRDefault="00C0417B" w:rsidP="00C0417B">
      <w:pPr>
        <w:spacing w:line="240" w:lineRule="atLeast"/>
        <w:rPr>
          <w:sz w:val="24"/>
        </w:rPr>
      </w:pPr>
      <w:r>
        <w:rPr>
          <w:sz w:val="24"/>
        </w:rPr>
        <w:t xml:space="preserve">    štátnej správy. </w:t>
      </w:r>
    </w:p>
    <w:p w:rsidR="00BA0230" w:rsidRDefault="00BA0230"/>
    <w:sectPr w:rsidR="00BA0230">
      <w:pgSz w:w="11907" w:h="16840"/>
      <w:pgMar w:top="567" w:right="907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7B"/>
    <w:rsid w:val="00BA0230"/>
    <w:rsid w:val="00C0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4FAED-1A7C-407C-B813-45DC6D1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1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417B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C0417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417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0417B"/>
    <w:rPr>
      <w:rFonts w:ascii="Arial" w:eastAsia="Times New Roman" w:hAnsi="Arial" w:cs="Times New Roman"/>
      <w:b/>
      <w:i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2018-01-23T12:29:00Z</dcterms:created>
  <dcterms:modified xsi:type="dcterms:W3CDTF">2018-01-23T12:30:00Z</dcterms:modified>
</cp:coreProperties>
</file>